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7AFB" w14:textId="77777777" w:rsidR="0007208C" w:rsidRPr="0007208C" w:rsidRDefault="0007208C" w:rsidP="0007208C">
      <w:pPr>
        <w:rPr>
          <w:b/>
          <w:bCs/>
        </w:rPr>
      </w:pPr>
      <w:r w:rsidRPr="0007208C">
        <w:rPr>
          <w:b/>
          <w:bCs/>
        </w:rPr>
        <w:t>Adatkezelési tájékoztató</w:t>
      </w:r>
    </w:p>
    <w:p w14:paraId="72C8C98B" w14:textId="5D9F6509" w:rsidR="0007208C" w:rsidRPr="0007208C" w:rsidRDefault="0007208C" w:rsidP="0007208C">
      <w:r w:rsidRPr="0007208C">
        <w:t>Jelen Adatkezelési Nyilatkozat célja, hogy a http://a-butorok.hu/ weboldal felhasználói által, az oldal használata során megadott és a weboldal üzemeltetői (</w:t>
      </w:r>
      <w:r>
        <w:t>Csizmadia György EV.</w:t>
      </w:r>
      <w:r w:rsidRPr="0007208C">
        <w:t>) számára kezelt személyes adatok és egyéb adatok kezelésére vonatkozó elveket és szabályokat meghatározza.</w:t>
      </w:r>
    </w:p>
    <w:p w14:paraId="1BE8DBF3" w14:textId="77777777" w:rsidR="0007208C" w:rsidRPr="0007208C" w:rsidRDefault="0007208C" w:rsidP="0007208C">
      <w:r w:rsidRPr="0007208C">
        <w:t>A jelen adatkezelési szabályzat az excont.hu weboldalon a látogatók által önkéntes hozzájárulással megadott, ajánlatadáshoz kapcsolódó adatok tárolására és kezelésére vonatkozik. A személyes adatok kezelését az alábbi alapelvek betartása mellett végzi:</w:t>
      </w:r>
    </w:p>
    <w:p w14:paraId="4F4AB5E5" w14:textId="77777777" w:rsidR="0007208C" w:rsidRPr="0007208C" w:rsidRDefault="0007208C" w:rsidP="0007208C">
      <w:pPr>
        <w:numPr>
          <w:ilvl w:val="0"/>
          <w:numId w:val="1"/>
        </w:numPr>
      </w:pPr>
      <w:r w:rsidRPr="0007208C">
        <w:t>i)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14:paraId="0030EA03" w14:textId="77777777" w:rsidR="0007208C" w:rsidRPr="0007208C" w:rsidRDefault="0007208C" w:rsidP="0007208C">
      <w:pPr>
        <w:numPr>
          <w:ilvl w:val="0"/>
          <w:numId w:val="1"/>
        </w:numPr>
      </w:pPr>
      <w:r w:rsidRPr="0007208C">
        <w:t>ii) Csak olyan személyes adat kezelhető, amely az adatkezelés céljának megvalósulásához elengedhetetlen, a cél elérésére alkalmas. A személyes adat csak a cél megvalósulásához szükséges mértékben és ideig kezelhető.</w:t>
      </w:r>
    </w:p>
    <w:p w14:paraId="6F8E2411" w14:textId="77777777" w:rsidR="0007208C" w:rsidRPr="0007208C" w:rsidRDefault="0007208C" w:rsidP="0007208C">
      <w:pPr>
        <w:numPr>
          <w:ilvl w:val="0"/>
          <w:numId w:val="1"/>
        </w:numPr>
      </w:pPr>
      <w:r w:rsidRPr="0007208C">
        <w:t>iii) 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14:paraId="3B0A9C1C" w14:textId="77777777" w:rsidR="0007208C" w:rsidRPr="0007208C" w:rsidRDefault="0007208C" w:rsidP="0007208C">
      <w:pPr>
        <w:numPr>
          <w:ilvl w:val="0"/>
          <w:numId w:val="1"/>
        </w:numPr>
      </w:pPr>
      <w:r w:rsidRPr="0007208C">
        <w:t>iv) Az adatkezelés során biztosítani kell az adatok pontosságát, teljességét és – ha az adatkezelés céljára tekintettel szükséges – naprakészségét, valamint azt, hogy az érintettet csak az adatkezelés céljához szükséges ideig lehessen azonosítani.</w:t>
      </w:r>
    </w:p>
    <w:p w14:paraId="2113B0AC" w14:textId="77777777" w:rsidR="0007208C" w:rsidRPr="0007208C" w:rsidRDefault="0007208C" w:rsidP="0007208C">
      <w:pPr>
        <w:rPr>
          <w:b/>
          <w:bCs/>
        </w:rPr>
      </w:pPr>
      <w:r w:rsidRPr="0007208C">
        <w:rPr>
          <w:b/>
          <w:bCs/>
        </w:rPr>
        <w:t>I. ÁLTALÁNOS RENDELKEZÉSEK</w:t>
      </w:r>
    </w:p>
    <w:p w14:paraId="0B6D6970" w14:textId="2532F2B9" w:rsidR="0007208C" w:rsidRPr="0007208C" w:rsidRDefault="0007208C" w:rsidP="0007208C">
      <w:r w:rsidRPr="0007208C">
        <w:t xml:space="preserve">Az adatkezelő megnevezése: </w:t>
      </w:r>
      <w:r>
        <w:t xml:space="preserve">Csizmadia György EV. </w:t>
      </w:r>
      <w:r w:rsidRPr="0007208C">
        <w:t>(továbbiakban: Adatkezelő)</w:t>
      </w:r>
      <w:r w:rsidRPr="0007208C">
        <w:br/>
        <w:t>Az adatkezelő címe: 7020 Dunaföldvár</w:t>
      </w:r>
      <w:r>
        <w:t>,</w:t>
      </w:r>
      <w:r w:rsidRPr="0007208C">
        <w:t xml:space="preserve"> Iskola utca</w:t>
      </w:r>
      <w:r>
        <w:t xml:space="preserve"> </w:t>
      </w:r>
      <w:r w:rsidRPr="0007208C">
        <w:t>19.</w:t>
      </w:r>
      <w:r w:rsidRPr="0007208C">
        <w:br/>
        <w:t>Az adatkezelő elérhetőségei:</w:t>
      </w:r>
      <w:r w:rsidRPr="0007208C">
        <w:br/>
        <w:t xml:space="preserve">email: </w:t>
      </w:r>
      <w:r>
        <w:t>butorokinfo@gmail.com</w:t>
      </w:r>
      <w:r w:rsidRPr="0007208C">
        <w:br/>
        <w:t>tel: +36 (20</w:t>
      </w:r>
      <w:r>
        <w:t xml:space="preserve"> </w:t>
      </w:r>
      <w:r w:rsidRPr="0007208C">
        <w:t xml:space="preserve">)347-6473  </w:t>
      </w:r>
      <w:r w:rsidRPr="0007208C">
        <w:br/>
        <w:t>weboldal: http://a-butorok.hu/ </w:t>
      </w:r>
    </w:p>
    <w:p w14:paraId="7F72B4F1" w14:textId="77777777" w:rsidR="0007208C" w:rsidRPr="0007208C" w:rsidRDefault="0007208C" w:rsidP="0007208C">
      <w:pPr>
        <w:rPr>
          <w:b/>
          <w:bCs/>
        </w:rPr>
      </w:pPr>
      <w:r w:rsidRPr="0007208C">
        <w:rPr>
          <w:b/>
          <w:bCs/>
        </w:rPr>
        <w:t>1. AZ ADATKEZELÉS JOGALAPJA:</w:t>
      </w:r>
    </w:p>
    <w:p w14:paraId="6E9477C9" w14:textId="51599E92" w:rsidR="0007208C" w:rsidRPr="0007208C" w:rsidRDefault="0007208C" w:rsidP="0007208C">
      <w:r w:rsidRPr="0007208C">
        <w:t>Az információs önrendelkezési jogról és az információszabadságról szóló 2011. évi CXII. törvény 5. § (1) bekezdés a) pontja alapján az érintett hozzájárulása</w:t>
      </w:r>
      <w:r w:rsidRPr="0007208C">
        <w:br/>
        <w:t xml:space="preserve">Adatkezeléssel érintettek köre: ajánlatkérők </w:t>
      </w:r>
      <w:r>
        <w:br/>
      </w:r>
      <w:r w:rsidRPr="0007208C">
        <w:t>Hozzájárulás az adatkezeléshez: A Felhasználók az ajánlatkérés során kifejezetten hozzájárulnak ahhoz, hogy személyes adatait az Adatkezelő a jelen tájékoztatóban írt módon kezelje.</w:t>
      </w:r>
      <w:r w:rsidRPr="0007208C">
        <w:br/>
        <w:t>Az adatkezelés célja: tájékoztató elküldése emailbe, kapcsolatfelvétel és ajánlat küldés (hozzájárulás esetén).</w:t>
      </w:r>
      <w:r w:rsidRPr="0007208C">
        <w:br/>
        <w:t>Az adatkezelés módja: automatizált adatfeldolgozás</w:t>
      </w:r>
    </w:p>
    <w:p w14:paraId="50C44C22" w14:textId="77777777" w:rsidR="0007208C" w:rsidRPr="0007208C" w:rsidRDefault="0007208C" w:rsidP="0007208C">
      <w:pPr>
        <w:rPr>
          <w:b/>
          <w:bCs/>
        </w:rPr>
      </w:pPr>
      <w:r w:rsidRPr="0007208C">
        <w:rPr>
          <w:b/>
          <w:bCs/>
        </w:rPr>
        <w:t>2. A KEZELT SZEMÉLYES ADATOK KÖRE:</w:t>
      </w:r>
    </w:p>
    <w:p w14:paraId="15A9A6C5" w14:textId="0C1A2A81" w:rsidR="0007208C" w:rsidRPr="0007208C" w:rsidRDefault="0007208C" w:rsidP="0007208C">
      <w:r w:rsidRPr="0007208C">
        <w:t>A felhasználói önkéntes adatszolgáltatás során az alábbi adatokat adhatja meg (önkéntes alapon, a szolgáltatás használatához azonban elengedhetetlen) a http://a-butorok.hu/ oldalon található kapcsolat űrlap igénybevételéhez:</w:t>
      </w:r>
    </w:p>
    <w:p w14:paraId="286F950E" w14:textId="77777777" w:rsidR="0007208C" w:rsidRPr="0007208C" w:rsidRDefault="0007208C" w:rsidP="0007208C">
      <w:pPr>
        <w:numPr>
          <w:ilvl w:val="0"/>
          <w:numId w:val="2"/>
        </w:numPr>
      </w:pPr>
      <w:r w:rsidRPr="0007208C">
        <w:lastRenderedPageBreak/>
        <w:t>a felhasználó neve “Keresztnév és vagy vezetéknév” – aki az üzenetet írja – cél: kapcsolatfelvétel, azonosítás</w:t>
      </w:r>
    </w:p>
    <w:p w14:paraId="5BB60A7C" w14:textId="77777777" w:rsidR="0007208C" w:rsidRPr="0007208C" w:rsidRDefault="0007208C" w:rsidP="0007208C">
      <w:pPr>
        <w:numPr>
          <w:ilvl w:val="0"/>
          <w:numId w:val="2"/>
        </w:numPr>
      </w:pPr>
      <w:r w:rsidRPr="0007208C">
        <w:t>e-mail címe “E-mail” – cél: kapcsolatfelvétel, tájékoztató megküldése, ajánlat küldése</w:t>
      </w:r>
    </w:p>
    <w:p w14:paraId="71BD0D10" w14:textId="77777777" w:rsidR="0007208C" w:rsidRPr="0007208C" w:rsidRDefault="0007208C" w:rsidP="0007208C">
      <w:pPr>
        <w:numPr>
          <w:ilvl w:val="0"/>
          <w:numId w:val="2"/>
        </w:numPr>
      </w:pPr>
      <w:r w:rsidRPr="0007208C">
        <w:t>telefonszáma “Telefonszám” – cél: kapcsolatfelvétel telefonon</w:t>
      </w:r>
    </w:p>
    <w:p w14:paraId="7CAB0CBB" w14:textId="77777777" w:rsidR="0007208C" w:rsidRPr="0007208C" w:rsidRDefault="0007208C" w:rsidP="0007208C">
      <w:pPr>
        <w:rPr>
          <w:b/>
          <w:bCs/>
        </w:rPr>
      </w:pPr>
      <w:r w:rsidRPr="0007208C">
        <w:rPr>
          <w:b/>
          <w:bCs/>
        </w:rPr>
        <w:t>3. AZ ADATFELDOLGOZÓK (AZ ADATKEZELÉSI MŰVELETEKHEZ KAPCSOLÓDÓ TECHNIKAI FELADATOKAT VÉGZŐK) SZEMÉLYE:</w:t>
      </w:r>
    </w:p>
    <w:p w14:paraId="49144DC1" w14:textId="3617AFD2" w:rsidR="0007208C" w:rsidRPr="0007208C" w:rsidRDefault="0007208C" w:rsidP="0007208C">
      <w:r>
        <w:t>Csizmadia György EV.</w:t>
      </w:r>
      <w:r w:rsidRPr="0007208C">
        <w:t xml:space="preserve"> (7020 Dunaföldvár, Iskola utca 19.)</w:t>
      </w:r>
      <w:r w:rsidRPr="0007208C">
        <w:br/>
        <w:t xml:space="preserve">Adószám: </w:t>
      </w:r>
    </w:p>
    <w:p w14:paraId="2AF7CDA4" w14:textId="77777777" w:rsidR="0007208C" w:rsidRPr="0007208C" w:rsidRDefault="0007208C" w:rsidP="0007208C">
      <w:pPr>
        <w:rPr>
          <w:b/>
          <w:bCs/>
        </w:rPr>
      </w:pPr>
      <w:r w:rsidRPr="0007208C">
        <w:rPr>
          <w:b/>
          <w:bCs/>
        </w:rPr>
        <w:t>4. AZ ADATKEZELÉS IDŐTARTAMA:</w:t>
      </w:r>
    </w:p>
    <w:p w14:paraId="7F98CEF6" w14:textId="77777777" w:rsidR="0007208C" w:rsidRPr="0007208C" w:rsidRDefault="0007208C" w:rsidP="0007208C">
      <w:r w:rsidRPr="0007208C">
        <w:t>A megadott adatokat határozatlan ideig vagy az érintett hozzájárulásának visszavonásáig kezeli az Adatkezelő.</w:t>
      </w:r>
    </w:p>
    <w:p w14:paraId="2448B106" w14:textId="77777777" w:rsidR="0007208C" w:rsidRPr="0007208C" w:rsidRDefault="0007208C" w:rsidP="0007208C">
      <w:pPr>
        <w:rPr>
          <w:b/>
          <w:bCs/>
        </w:rPr>
      </w:pPr>
      <w:r w:rsidRPr="0007208C">
        <w:rPr>
          <w:b/>
          <w:bCs/>
        </w:rPr>
        <w:t>5. ADATTOVÁBBÍTÁS KÜLFÖLDRE:</w:t>
      </w:r>
    </w:p>
    <w:p w14:paraId="13BBFE30" w14:textId="77777777" w:rsidR="0007208C" w:rsidRPr="0007208C" w:rsidRDefault="0007208C" w:rsidP="0007208C">
      <w:r w:rsidRPr="0007208C">
        <w:t>Nem történik adattovábbítás.</w:t>
      </w:r>
    </w:p>
    <w:p w14:paraId="2E132419" w14:textId="77777777" w:rsidR="0007208C" w:rsidRPr="0007208C" w:rsidRDefault="0007208C" w:rsidP="0007208C">
      <w:pPr>
        <w:rPr>
          <w:b/>
          <w:bCs/>
        </w:rPr>
      </w:pPr>
      <w:r w:rsidRPr="0007208C">
        <w:rPr>
          <w:b/>
          <w:bCs/>
        </w:rPr>
        <w:t>6. AZ ÉRINTETTEK JOGAI:</w:t>
      </w:r>
    </w:p>
    <w:p w14:paraId="2F5C9073" w14:textId="77777777" w:rsidR="0007208C" w:rsidRPr="0007208C" w:rsidRDefault="0007208C" w:rsidP="0007208C">
      <w:r w:rsidRPr="0007208C">
        <w:t>Az érintett kérelmezheti az Adatkezelőnél</w:t>
      </w:r>
    </w:p>
    <w:p w14:paraId="0D1E5C8E" w14:textId="77777777" w:rsidR="0007208C" w:rsidRPr="0007208C" w:rsidRDefault="0007208C" w:rsidP="0007208C">
      <w:pPr>
        <w:numPr>
          <w:ilvl w:val="0"/>
          <w:numId w:val="3"/>
        </w:numPr>
      </w:pPr>
      <w:r w:rsidRPr="0007208C">
        <w:t>a) tájékoztatását személyes adatai kezeléséről,</w:t>
      </w:r>
    </w:p>
    <w:p w14:paraId="60D15FB8" w14:textId="77777777" w:rsidR="0007208C" w:rsidRPr="0007208C" w:rsidRDefault="0007208C" w:rsidP="0007208C">
      <w:pPr>
        <w:numPr>
          <w:ilvl w:val="0"/>
          <w:numId w:val="3"/>
        </w:numPr>
      </w:pPr>
      <w:r w:rsidRPr="0007208C">
        <w:t>b) személyes adatainak helyesbítését, valamint</w:t>
      </w:r>
    </w:p>
    <w:p w14:paraId="5B51EF28" w14:textId="77777777" w:rsidR="0007208C" w:rsidRPr="0007208C" w:rsidRDefault="0007208C" w:rsidP="0007208C">
      <w:pPr>
        <w:numPr>
          <w:ilvl w:val="0"/>
          <w:numId w:val="3"/>
        </w:numPr>
      </w:pPr>
      <w:r w:rsidRPr="0007208C">
        <w:t>c) személyes adatainak – a kötelező adatkezelés kivételével – törlését vagy zárolását.</w:t>
      </w:r>
    </w:p>
    <w:p w14:paraId="7150BF26" w14:textId="77777777" w:rsidR="0007208C" w:rsidRPr="0007208C" w:rsidRDefault="0007208C" w:rsidP="0007208C">
      <w:r w:rsidRPr="0007208C">
        <w:t>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14:paraId="41C20B0B" w14:textId="77777777" w:rsidR="0007208C" w:rsidRPr="0007208C" w:rsidRDefault="0007208C" w:rsidP="0007208C">
      <w:r w:rsidRPr="0007208C">
        <w:t>Az Adatkezelő – ha belső adatvédelmi felelőssel rendelkezik, a belső adatvédelmi felelős útján –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14:paraId="4C2E70C0" w14:textId="77777777" w:rsidR="0007208C" w:rsidRPr="0007208C" w:rsidRDefault="0007208C" w:rsidP="0007208C">
      <w:r w:rsidRPr="0007208C">
        <w:t>Az Adatkezelő köteles a kérelem benyújtásától számított legrövidebb idő alatt, legfeljebb azonban 25 napon belül, közérthető formában, az érintett erre irányuló kérelmére írásban megadni a tájékoztatást.</w:t>
      </w:r>
      <w:r w:rsidRPr="0007208C">
        <w:br/>
        <w:t>A tájékoztatás ingyenes, ha a tájékoztatást kérő a folyó évben azonos adatkörre vonatkozó tájékoztatási kérelmet az Adatkezelőhöz még nem nyújtott be. Egyéb esetekben az Adatkezelő költségtérítést állapíthat meg.</w:t>
      </w:r>
    </w:p>
    <w:p w14:paraId="2CA841BB" w14:textId="77777777" w:rsidR="0007208C" w:rsidRPr="0007208C" w:rsidRDefault="0007208C" w:rsidP="0007208C">
      <w:r w:rsidRPr="0007208C">
        <w:t>Az Adatkezelő a személyes adatot törli, ha</w:t>
      </w:r>
    </w:p>
    <w:p w14:paraId="4DEE5D74" w14:textId="77777777" w:rsidR="0007208C" w:rsidRPr="0007208C" w:rsidRDefault="0007208C" w:rsidP="0007208C">
      <w:pPr>
        <w:numPr>
          <w:ilvl w:val="0"/>
          <w:numId w:val="4"/>
        </w:numPr>
      </w:pPr>
      <w:r w:rsidRPr="0007208C">
        <w:t>i) kezelése jogellenes;</w:t>
      </w:r>
    </w:p>
    <w:p w14:paraId="4C83FFA9" w14:textId="77777777" w:rsidR="0007208C" w:rsidRPr="0007208C" w:rsidRDefault="0007208C" w:rsidP="0007208C">
      <w:pPr>
        <w:numPr>
          <w:ilvl w:val="0"/>
          <w:numId w:val="4"/>
        </w:numPr>
      </w:pPr>
      <w:r w:rsidRPr="0007208C">
        <w:lastRenderedPageBreak/>
        <w:t>ii) az érintett kéri;</w:t>
      </w:r>
    </w:p>
    <w:p w14:paraId="7EF3CC09" w14:textId="77777777" w:rsidR="0007208C" w:rsidRPr="0007208C" w:rsidRDefault="0007208C" w:rsidP="0007208C">
      <w:pPr>
        <w:numPr>
          <w:ilvl w:val="0"/>
          <w:numId w:val="4"/>
        </w:numPr>
      </w:pPr>
      <w:r w:rsidRPr="0007208C">
        <w:t>iii) az hiányos vagy téves – és ez az állapot jogszerűen nem orvosolható -, feltéve, hogy a törlést törvény nem zárja ki;</w:t>
      </w:r>
    </w:p>
    <w:p w14:paraId="69E766B5" w14:textId="77777777" w:rsidR="0007208C" w:rsidRPr="0007208C" w:rsidRDefault="0007208C" w:rsidP="0007208C">
      <w:pPr>
        <w:numPr>
          <w:ilvl w:val="0"/>
          <w:numId w:val="4"/>
        </w:numPr>
      </w:pPr>
      <w:r w:rsidRPr="0007208C">
        <w:t>iv) az adatkezelés célja megszűnt, vagy az adatok tárolásának törvényben meghatározott határideje lejárt;</w:t>
      </w:r>
    </w:p>
    <w:p w14:paraId="6D5C2E41" w14:textId="77777777" w:rsidR="0007208C" w:rsidRPr="0007208C" w:rsidRDefault="0007208C" w:rsidP="0007208C">
      <w:pPr>
        <w:numPr>
          <w:ilvl w:val="0"/>
          <w:numId w:val="4"/>
        </w:numPr>
      </w:pPr>
      <w:r w:rsidRPr="0007208C">
        <w:t>v) azt a bíróság vagy a Hatóság elrendelte.</w:t>
      </w:r>
    </w:p>
    <w:p w14:paraId="0467612A" w14:textId="77777777" w:rsidR="0007208C" w:rsidRPr="0007208C" w:rsidRDefault="0007208C" w:rsidP="0007208C">
      <w:r w:rsidRPr="0007208C">
        <w:t>A helyesbítésről, a zárolásról, a megjelölésről és a törlésről az érintettet, továbbá mindazokat értesíteni kell, akiknek korábban az adatot adatkezelés céljára továbbították.</w:t>
      </w:r>
      <w:r w:rsidRPr="0007208C">
        <w:br/>
        <w:t>Az értesítés mellőzhető, ha ez az adatkezelés céljára való tekintettel az érintett jogos érdekét nem sérti.</w:t>
      </w:r>
      <w:r w:rsidRPr="0007208C">
        <w:br/>
        <w:t>Ha az Adatkezelő az érintett helyesbítés, zárolás vagy törlés iránti kérelmét nem teljesíti, a kérelem kézhezvételét követő 30 napon belül írásban vagy az érintett hozzájárulásával elektronikus úton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w:t>
      </w:r>
    </w:p>
    <w:p w14:paraId="0D072AF4" w14:textId="77777777" w:rsidR="0007208C" w:rsidRPr="0007208C" w:rsidRDefault="0007208C" w:rsidP="0007208C">
      <w:pPr>
        <w:rPr>
          <w:b/>
          <w:bCs/>
        </w:rPr>
      </w:pPr>
      <w:r w:rsidRPr="0007208C">
        <w:rPr>
          <w:b/>
          <w:bCs/>
        </w:rPr>
        <w:t>7. TILTAKOZÁS A SZEMÉLYES ADATOK KEZELÉSE ELLEN:</w:t>
      </w:r>
    </w:p>
    <w:p w14:paraId="670789F0" w14:textId="77777777" w:rsidR="0007208C" w:rsidRPr="0007208C" w:rsidRDefault="0007208C" w:rsidP="0007208C">
      <w:r w:rsidRPr="0007208C">
        <w:t>Az érintett tiltakozhat személyes adatának kezelése ellen,</w:t>
      </w:r>
    </w:p>
    <w:p w14:paraId="274397FA" w14:textId="77777777" w:rsidR="0007208C" w:rsidRPr="0007208C" w:rsidRDefault="0007208C" w:rsidP="0007208C">
      <w:pPr>
        <w:numPr>
          <w:ilvl w:val="0"/>
          <w:numId w:val="5"/>
        </w:numPr>
      </w:pPr>
      <w:r w:rsidRPr="0007208C">
        <w:t>a) ha a személyes adatok kezelése vagy továbbítása kizárólag az Adatkezelőre vonatkozó jogi kötelezettség teljesítéséhez vagy az Adatkezelő, adatátvevő vagy harmadik személy jogos érdekének érvényesítéséhez szükséges, kivéve kötelező adatkezelés esetén;</w:t>
      </w:r>
    </w:p>
    <w:p w14:paraId="672A18DA" w14:textId="77777777" w:rsidR="0007208C" w:rsidRPr="0007208C" w:rsidRDefault="0007208C" w:rsidP="0007208C">
      <w:pPr>
        <w:numPr>
          <w:ilvl w:val="0"/>
          <w:numId w:val="5"/>
        </w:numPr>
      </w:pPr>
      <w:r w:rsidRPr="0007208C">
        <w:t>b) ha a személyes adat felhasználása vagy továbbítása közvetlen üzletszerzés, közvélemény-kutatás vagy tudományos kutatás céljára történik; valamint</w:t>
      </w:r>
    </w:p>
    <w:p w14:paraId="55084487" w14:textId="77777777" w:rsidR="0007208C" w:rsidRPr="0007208C" w:rsidRDefault="0007208C" w:rsidP="0007208C">
      <w:pPr>
        <w:numPr>
          <w:ilvl w:val="0"/>
          <w:numId w:val="5"/>
        </w:numPr>
      </w:pPr>
      <w:r w:rsidRPr="0007208C">
        <w:t>c) törvényben meghatározott egyéb esetben.</w:t>
      </w:r>
    </w:p>
    <w:p w14:paraId="3939C702" w14:textId="77777777" w:rsidR="0007208C" w:rsidRPr="0007208C" w:rsidRDefault="0007208C" w:rsidP="0007208C">
      <w:r w:rsidRPr="0007208C">
        <w:t>Az Adatkezelő a tiltakozást a kérelem benyújtásától számított legrövidebb időn belül, de legfeljebb 15 napon belül megvizsgálja, annak megalapozottsága kérdésében döntést hoz, és döntéséről a kérelmezőt írásban tájékoztatja.</w:t>
      </w:r>
    </w:p>
    <w:p w14:paraId="78947B01" w14:textId="77777777" w:rsidR="0007208C" w:rsidRPr="0007208C" w:rsidRDefault="0007208C" w:rsidP="0007208C">
      <w:r w:rsidRPr="0007208C">
        <w:t>Ha az Adatkezelő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14:paraId="733FC90D" w14:textId="77777777" w:rsidR="0007208C" w:rsidRPr="0007208C" w:rsidRDefault="0007208C" w:rsidP="0007208C">
      <w:r w:rsidRPr="0007208C">
        <w:t>Ha az érintett az Adatkezelő meghozott döntésével nem ért egyet, illetve ha az Adatkezelő a fenti határidőt elmulasztja, az érintett – a döntés közlésétől, illetve a határidő utolsó napjától számított 30 napon belül bírósághoz fordulhat.</w:t>
      </w:r>
    </w:p>
    <w:p w14:paraId="7110E2F1" w14:textId="77777777" w:rsidR="0007208C" w:rsidRPr="0007208C" w:rsidRDefault="0007208C" w:rsidP="0007208C">
      <w:r w:rsidRPr="0007208C">
        <w:t>Amennyiben az érintett személyes adatai kezelése ellen tiltakozik, avagy bírósági jogorvoslattal él, továbbá amennyiben harmadik személytől olyan adatközlésre irányuló megkeresés érkezik, mely nem az érintett hozzájárulásán alapul, úgy a fentiek jogszerűségének elbírálásához szükséges körben az adatok az Adatkezelő által megbízott jogi képviselők részére is kiadhatók.</w:t>
      </w:r>
    </w:p>
    <w:p w14:paraId="2FDF350F" w14:textId="77777777" w:rsidR="0007208C" w:rsidRPr="0007208C" w:rsidRDefault="0007208C" w:rsidP="0007208C">
      <w:pPr>
        <w:rPr>
          <w:b/>
          <w:bCs/>
        </w:rPr>
      </w:pPr>
      <w:r w:rsidRPr="0007208C">
        <w:rPr>
          <w:b/>
          <w:bCs/>
        </w:rPr>
        <w:t>8. BÍRÓSÁGI JOGORVOSLAT:</w:t>
      </w:r>
    </w:p>
    <w:p w14:paraId="21033D85" w14:textId="77777777" w:rsidR="0007208C" w:rsidRPr="0007208C" w:rsidRDefault="0007208C" w:rsidP="0007208C">
      <w:r w:rsidRPr="0007208C">
        <w:lastRenderedPageBreak/>
        <w:t>Kérjük a tisztelt Felhasználókat, hogy amennyiben úgy érzik, hogy az Adatkezelő megsértette a személyes adatok védelméhez fűződő jogaikat, akkor vegyék fel velünk a kapcsolatot, hogy az esetleges jogsértést orvosolhassuk.</w:t>
      </w:r>
    </w:p>
    <w:p w14:paraId="145BCC38" w14:textId="77777777" w:rsidR="0007208C" w:rsidRPr="0007208C" w:rsidRDefault="0007208C" w:rsidP="0007208C">
      <w:r w:rsidRPr="0007208C">
        <w:t>Tájékoztatjuk a Felhasználókat továbbá, hogy az érintett a jogainak megsértése esetén az Adatkezelő ellen bírósághoz fordulhat. A bíróság az ügyben soron kívül jár el. A per elbírálása a törvényszék hatáskörébe tartozik. A per az adatkezelő székhelye szerinti, vagy az érintett választása szerint az érintett lakóhelye vagy tartózkodási helye szerinti törvényszék előtt is megindítható. A perben fél lehet az is, akinek egyébként nincs perbeli jogképessége.</w:t>
      </w:r>
    </w:p>
    <w:p w14:paraId="20B63CF7" w14:textId="77777777" w:rsidR="0007208C" w:rsidRPr="0007208C" w:rsidRDefault="0007208C" w:rsidP="0007208C">
      <w:r w:rsidRPr="0007208C">
        <w:t>Ha az Adatkezelő az érintett adatainak jogellenes kezelésével vagy az adatbiztonság követelményeinek megszegésével másnak kárt okoz, köteles azt megtéríteni. Ha az Adatkezelő az érintett adatainak jogellenes kezelésével vagy az adatbiztonság követelményeinek megszegésével az érintett személyiségi jogát megsérti, az érintett az Adatkezelőtől sérelemdíjat követelhet. Az Adatkezelő mentesül az okozott kárért való felelősség és a sérelemdíj megfizetésének kötelezettsége alól, ha bizonyítja, hogy a kárt vagy az érintett személyiségi jogának sérelmét az adatkezelés körén kívül eső elháríthatatlan ok idézte elő. Nem kell megtéríteni a kárt és nem követelhető a sérelemdíj annyiban, amennyiben a kár a károsult vagy a személyiségi jog megsértésével okozott jogsérelem az érintett szándékos vagy súlyosan gondatlan magatartásából származott.</w:t>
      </w:r>
    </w:p>
    <w:p w14:paraId="0A4D8130" w14:textId="77777777" w:rsidR="0007208C" w:rsidRPr="0007208C" w:rsidRDefault="0007208C" w:rsidP="0007208C">
      <w:pPr>
        <w:rPr>
          <w:b/>
          <w:bCs/>
        </w:rPr>
      </w:pPr>
      <w:r w:rsidRPr="0007208C">
        <w:rPr>
          <w:b/>
          <w:bCs/>
        </w:rPr>
        <w:t>9. HATÓSÁG ELJÁRÁSA:</w:t>
      </w:r>
    </w:p>
    <w:p w14:paraId="5A61BD6B" w14:textId="77777777" w:rsidR="0007208C" w:rsidRPr="0007208C" w:rsidRDefault="0007208C" w:rsidP="0007208C">
      <w:r w:rsidRPr="0007208C">
        <w:t>Az érintett panasszal fordulhat, ill. tájékoztatást kérhet a Hatóságtól is:</w:t>
      </w:r>
    </w:p>
    <w:p w14:paraId="72AC8770" w14:textId="77777777" w:rsidR="0007208C" w:rsidRPr="0007208C" w:rsidRDefault="0007208C" w:rsidP="0007208C">
      <w:r w:rsidRPr="0007208C">
        <w:t>Név: Nemzeti Adatvédelmi és Információs Hatóság</w:t>
      </w:r>
      <w:r w:rsidRPr="0007208C">
        <w:br/>
        <w:t>Székhely: 1125 Budapest Szilágyi Erzsébet fasor 22/c.</w:t>
      </w:r>
      <w:r w:rsidRPr="0007208C">
        <w:br/>
        <w:t>Postacím: 1530 Budapest, Pf.: 5.</w:t>
      </w:r>
      <w:r w:rsidRPr="0007208C">
        <w:br/>
        <w:t>Email: </w:t>
      </w:r>
      <w:hyperlink r:id="rId5" w:history="1">
        <w:r w:rsidRPr="0007208C">
          <w:rPr>
            <w:rStyle w:val="Hiperhivatkozs"/>
          </w:rPr>
          <w:t>ugyfelszolgalat@naih.hu</w:t>
        </w:r>
      </w:hyperlink>
      <w:r w:rsidRPr="0007208C">
        <w:br/>
        <w:t>Telefon: +36 (1) 391-1400</w:t>
      </w:r>
      <w:r w:rsidRPr="0007208C">
        <w:br/>
        <w:t>Fax: +36 (1) 391-1410</w:t>
      </w:r>
      <w:r w:rsidRPr="0007208C">
        <w:br/>
        <w:t>Honlap: </w:t>
      </w:r>
      <w:hyperlink r:id="rId6" w:tgtFrame="_blank" w:history="1">
        <w:r w:rsidRPr="0007208C">
          <w:rPr>
            <w:rStyle w:val="Hiperhivatkozs"/>
          </w:rPr>
          <w:t>http://naih.hu</w:t>
        </w:r>
      </w:hyperlink>
      <w:r w:rsidRPr="0007208C">
        <w:br/>
        <w:t>Az adatkezelés nyilvántartási száma: NAIH-126761/2017</w:t>
      </w:r>
    </w:p>
    <w:p w14:paraId="5FD4BE29" w14:textId="77777777" w:rsidR="0007208C" w:rsidRPr="0007208C" w:rsidRDefault="0007208C" w:rsidP="0007208C">
      <w:pPr>
        <w:rPr>
          <w:b/>
          <w:bCs/>
        </w:rPr>
      </w:pPr>
      <w:r w:rsidRPr="0007208C">
        <w:rPr>
          <w:b/>
          <w:bCs/>
        </w:rPr>
        <w:t>II. RÉSZLETES ADATKEZELÉSI RENDELKEZÉSEK</w:t>
      </w:r>
    </w:p>
    <w:p w14:paraId="7F900913" w14:textId="77777777" w:rsidR="0007208C" w:rsidRPr="0007208C" w:rsidRDefault="0007208C" w:rsidP="0007208C">
      <w:pPr>
        <w:rPr>
          <w:b/>
          <w:bCs/>
        </w:rPr>
      </w:pPr>
      <w:r w:rsidRPr="0007208C">
        <w:rPr>
          <w:b/>
          <w:bCs/>
        </w:rPr>
        <w:t>1. COOKIE-K (SÜTIK) KEZELÉSE:</w:t>
      </w:r>
    </w:p>
    <w:p w14:paraId="53B92A78" w14:textId="23C4BF10" w:rsidR="0007208C" w:rsidRPr="0007208C" w:rsidRDefault="0007208C" w:rsidP="0007208C">
      <w:r w:rsidRPr="0007208C">
        <w:t xml:space="preserve">Amikor Ön a </w:t>
      </w:r>
      <w:r w:rsidR="00510173" w:rsidRPr="0007208C">
        <w:t>http://a-butorok.hu/ </w:t>
      </w:r>
      <w:r w:rsidRPr="0007208C">
        <w:t xml:space="preserve">oldalt olvassa, ez azzal is járhat, hogy </w:t>
      </w:r>
      <w:proofErr w:type="spellStart"/>
      <w:r w:rsidRPr="0007208C">
        <w:t>cookie-kat</w:t>
      </w:r>
      <w:proofErr w:type="spellEnd"/>
      <w:r w:rsidRPr="0007208C">
        <w:t xml:space="preserve"> vagy hasonló technológiákat használunk böngészőjének vagy eszközének azonosításához. A </w:t>
      </w:r>
      <w:proofErr w:type="spellStart"/>
      <w:r w:rsidRPr="0007208C">
        <w:t>cookie</w:t>
      </w:r>
      <w:proofErr w:type="spellEnd"/>
      <w:r w:rsidRPr="0007208C">
        <w:t xml:space="preserve"> egy kis fájl, amely akkor kerül az Ön számítógépére, amikor egy </w:t>
      </w:r>
      <w:proofErr w:type="spellStart"/>
      <w:r w:rsidRPr="0007208C">
        <w:t>webhelyet</w:t>
      </w:r>
      <w:proofErr w:type="spellEnd"/>
      <w:r w:rsidRPr="0007208C">
        <w:t xml:space="preserve"> keres fel.</w:t>
      </w:r>
    </w:p>
    <w:p w14:paraId="019F0E25" w14:textId="77777777" w:rsidR="0007208C" w:rsidRPr="0007208C" w:rsidRDefault="0007208C" w:rsidP="0007208C">
      <w:r w:rsidRPr="0007208C">
        <w:t xml:space="preserve">Amikor ismét felkeresi az adott </w:t>
      </w:r>
      <w:proofErr w:type="spellStart"/>
      <w:r w:rsidRPr="0007208C">
        <w:t>webhelyet</w:t>
      </w:r>
      <w:proofErr w:type="spellEnd"/>
      <w:r w:rsidRPr="0007208C">
        <w:t xml:space="preserve">, a </w:t>
      </w:r>
      <w:proofErr w:type="spellStart"/>
      <w:r w:rsidRPr="0007208C">
        <w:t>cookie-nak</w:t>
      </w:r>
      <w:proofErr w:type="spellEnd"/>
      <w:r w:rsidRPr="0007208C">
        <w:t xml:space="preserve"> köszönhetően a webhely képes felismerni az Ön böngészőjét. A </w:t>
      </w:r>
      <w:proofErr w:type="spellStart"/>
      <w:r w:rsidRPr="0007208C">
        <w:t>cookie</w:t>
      </w:r>
      <w:proofErr w:type="spellEnd"/>
      <w:r w:rsidRPr="0007208C">
        <w:t xml:space="preserve">-k tárolhatnak felhasználói beállításokat és egyéb információkat is. Más platformokon – ahol a </w:t>
      </w:r>
      <w:proofErr w:type="spellStart"/>
      <w:r w:rsidRPr="0007208C">
        <w:t>cookie</w:t>
      </w:r>
      <w:proofErr w:type="spellEnd"/>
      <w:r w:rsidRPr="0007208C">
        <w:t xml:space="preserve">-k nem érhetők el vagy nem használhatók – egyéb technológiákat is használnak, amelyeknek a célja hasonlít a </w:t>
      </w:r>
      <w:proofErr w:type="spellStart"/>
      <w:r w:rsidRPr="0007208C">
        <w:t>cookiekéhoz</w:t>
      </w:r>
      <w:proofErr w:type="spellEnd"/>
      <w:r w:rsidRPr="0007208C">
        <w:t xml:space="preserve">: ilyen például a hirdetésazonosító az </w:t>
      </w:r>
      <w:proofErr w:type="spellStart"/>
      <w:r w:rsidRPr="0007208C">
        <w:t>androidos</w:t>
      </w:r>
      <w:proofErr w:type="spellEnd"/>
      <w:r w:rsidRPr="0007208C">
        <w:t xml:space="preserve"> mobileszközökön. Visszaállíthatja böngészője beállításait, hogy az utasítsa el az összes </w:t>
      </w:r>
      <w:proofErr w:type="spellStart"/>
      <w:r w:rsidRPr="0007208C">
        <w:t>cookie</w:t>
      </w:r>
      <w:proofErr w:type="spellEnd"/>
      <w:r w:rsidRPr="0007208C">
        <w:t xml:space="preserve">-t, vagy hogy jelezze, ha a rendszer éppen egy </w:t>
      </w:r>
      <w:proofErr w:type="spellStart"/>
      <w:r w:rsidRPr="0007208C">
        <w:t>cookie</w:t>
      </w:r>
      <w:proofErr w:type="spellEnd"/>
      <w:r w:rsidRPr="0007208C">
        <w:t xml:space="preserve">-t küld. Azonban lehet, hogy bizonyos webhelyfunkciók vagy szolgáltatások nem fognak megfelelően működni </w:t>
      </w:r>
      <w:proofErr w:type="spellStart"/>
      <w:r w:rsidRPr="0007208C">
        <w:t>cookie</w:t>
      </w:r>
      <w:proofErr w:type="spellEnd"/>
      <w:r w:rsidRPr="0007208C">
        <w:t>-k nélkül.</w:t>
      </w:r>
    </w:p>
    <w:p w14:paraId="4DEE5F08" w14:textId="743ED130" w:rsidR="0007208C" w:rsidRPr="0007208C" w:rsidRDefault="0007208C" w:rsidP="0007208C">
      <w:r w:rsidRPr="0007208C">
        <w:t xml:space="preserve">Az </w:t>
      </w:r>
      <w:r w:rsidR="00EE2B8E" w:rsidRPr="0007208C">
        <w:t>http://a-butorok.hu/ </w:t>
      </w:r>
      <w:r w:rsidRPr="0007208C">
        <w:t xml:space="preserve">weboldalon a Google </w:t>
      </w:r>
      <w:proofErr w:type="spellStart"/>
      <w:r w:rsidRPr="0007208C">
        <w:t>Analytics</w:t>
      </w:r>
      <w:proofErr w:type="spellEnd"/>
      <w:r w:rsidRPr="0007208C">
        <w:t xml:space="preserve"> által használt </w:t>
      </w:r>
      <w:proofErr w:type="spellStart"/>
      <w:r w:rsidRPr="0007208C">
        <w:t>cookie</w:t>
      </w:r>
      <w:proofErr w:type="spellEnd"/>
      <w:r w:rsidRPr="0007208C">
        <w:t>-k (sütik) működnek, melyek működésére a Google adatvédelmi irányelvei vonatkoznak (https://support.google.com/analytics/answer/6004245?hl=hu).</w:t>
      </w:r>
    </w:p>
    <w:p w14:paraId="4CC09B96" w14:textId="77777777" w:rsidR="0007208C" w:rsidRPr="0007208C" w:rsidRDefault="0007208C" w:rsidP="0007208C">
      <w:pPr>
        <w:rPr>
          <w:b/>
          <w:bCs/>
        </w:rPr>
      </w:pPr>
      <w:r w:rsidRPr="0007208C">
        <w:rPr>
          <w:b/>
          <w:bCs/>
        </w:rPr>
        <w:lastRenderedPageBreak/>
        <w:t>2. EMAIL CÍMEK MARKETING CÉLÚ FELHASZNÁLÁSA:</w:t>
      </w:r>
    </w:p>
    <w:p w14:paraId="141D9B18" w14:textId="77777777" w:rsidR="0007208C" w:rsidRPr="0007208C" w:rsidRDefault="0007208C" w:rsidP="0007208C">
      <w:r w:rsidRPr="0007208C">
        <w:t>A regisztráció során megadott email címre reklámot tartalmazó levelet az Adatkezelő nem küld.</w:t>
      </w:r>
    </w:p>
    <w:p w14:paraId="4ED393C7" w14:textId="77777777" w:rsidR="00754AC8" w:rsidRDefault="00754AC8"/>
    <w:sectPr w:rsidR="00754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5F9"/>
    <w:multiLevelType w:val="multilevel"/>
    <w:tmpl w:val="420C42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D0ADE"/>
    <w:multiLevelType w:val="multilevel"/>
    <w:tmpl w:val="346A24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1CA4EDB"/>
    <w:multiLevelType w:val="multilevel"/>
    <w:tmpl w:val="E82EBA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19F2008"/>
    <w:multiLevelType w:val="multilevel"/>
    <w:tmpl w:val="0F08E2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E974C0C"/>
    <w:multiLevelType w:val="multilevel"/>
    <w:tmpl w:val="7A7EA3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72386618">
    <w:abstractNumId w:val="4"/>
  </w:num>
  <w:num w:numId="2" w16cid:durableId="437524937">
    <w:abstractNumId w:val="0"/>
  </w:num>
  <w:num w:numId="3" w16cid:durableId="2013292878">
    <w:abstractNumId w:val="2"/>
  </w:num>
  <w:num w:numId="4" w16cid:durableId="505752668">
    <w:abstractNumId w:val="3"/>
  </w:num>
  <w:num w:numId="5" w16cid:durableId="1856576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8C"/>
    <w:rsid w:val="0007208C"/>
    <w:rsid w:val="00510173"/>
    <w:rsid w:val="00754AC8"/>
    <w:rsid w:val="00EE2B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F9F2"/>
  <w15:chartTrackingRefBased/>
  <w15:docId w15:val="{C9799C3E-A5A6-467E-9E2F-DBAAF9DF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7208C"/>
    <w:rPr>
      <w:color w:val="0563C1" w:themeColor="hyperlink"/>
      <w:u w:val="single"/>
    </w:rPr>
  </w:style>
  <w:style w:type="character" w:styleId="Feloldatlanmegemlts">
    <w:name w:val="Unresolved Mention"/>
    <w:basedOn w:val="Bekezdsalapbettpusa"/>
    <w:uiPriority w:val="99"/>
    <w:semiHidden/>
    <w:unhideWhenUsed/>
    <w:rsid w:val="00072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275536">
      <w:bodyDiv w:val="1"/>
      <w:marLeft w:val="0"/>
      <w:marRight w:val="0"/>
      <w:marTop w:val="0"/>
      <w:marBottom w:val="0"/>
      <w:divBdr>
        <w:top w:val="none" w:sz="0" w:space="0" w:color="auto"/>
        <w:left w:val="none" w:sz="0" w:space="0" w:color="auto"/>
        <w:bottom w:val="none" w:sz="0" w:space="0" w:color="auto"/>
        <w:right w:val="none" w:sz="0" w:space="0" w:color="auto"/>
      </w:divBdr>
      <w:divsChild>
        <w:div w:id="1865290106">
          <w:marLeft w:val="0"/>
          <w:marRight w:val="0"/>
          <w:marTop w:val="900"/>
          <w:marBottom w:val="0"/>
          <w:divBdr>
            <w:top w:val="none" w:sz="0" w:space="0" w:color="auto"/>
            <w:left w:val="none" w:sz="0" w:space="0" w:color="auto"/>
            <w:bottom w:val="none" w:sz="0" w:space="0" w:color="auto"/>
            <w:right w:val="none" w:sz="0" w:space="0" w:color="auto"/>
          </w:divBdr>
          <w:divsChild>
            <w:div w:id="887759217">
              <w:marLeft w:val="0"/>
              <w:marRight w:val="0"/>
              <w:marTop w:val="0"/>
              <w:marBottom w:val="0"/>
              <w:divBdr>
                <w:top w:val="none" w:sz="0" w:space="0" w:color="auto"/>
                <w:left w:val="none" w:sz="0" w:space="0" w:color="auto"/>
                <w:bottom w:val="none" w:sz="0" w:space="0" w:color="auto"/>
                <w:right w:val="none" w:sz="0" w:space="0" w:color="auto"/>
              </w:divBdr>
            </w:div>
          </w:divsChild>
        </w:div>
        <w:div w:id="1445806751">
          <w:marLeft w:val="0"/>
          <w:marRight w:val="0"/>
          <w:marTop w:val="0"/>
          <w:marBottom w:val="0"/>
          <w:divBdr>
            <w:top w:val="none" w:sz="0" w:space="0" w:color="auto"/>
            <w:left w:val="none" w:sz="0" w:space="0" w:color="auto"/>
            <w:bottom w:val="none" w:sz="0" w:space="0" w:color="auto"/>
            <w:right w:val="none" w:sz="0" w:space="0" w:color="auto"/>
          </w:divBdr>
          <w:divsChild>
            <w:div w:id="1321494571">
              <w:marLeft w:val="0"/>
              <w:marRight w:val="0"/>
              <w:marTop w:val="0"/>
              <w:marBottom w:val="0"/>
              <w:divBdr>
                <w:top w:val="none" w:sz="0" w:space="0" w:color="auto"/>
                <w:left w:val="none" w:sz="0" w:space="0" w:color="auto"/>
                <w:bottom w:val="none" w:sz="0" w:space="0" w:color="auto"/>
                <w:right w:val="none" w:sz="0" w:space="0" w:color="auto"/>
              </w:divBdr>
              <w:divsChild>
                <w:div w:id="1118111570">
                  <w:marLeft w:val="0"/>
                  <w:marRight w:val="0"/>
                  <w:marTop w:val="0"/>
                  <w:marBottom w:val="0"/>
                  <w:divBdr>
                    <w:top w:val="none" w:sz="0" w:space="0" w:color="auto"/>
                    <w:left w:val="none" w:sz="0" w:space="0" w:color="auto"/>
                    <w:bottom w:val="none" w:sz="0" w:space="0" w:color="auto"/>
                    <w:right w:val="none" w:sz="0" w:space="0" w:color="auto"/>
                  </w:divBdr>
                  <w:divsChild>
                    <w:div w:id="650401279">
                      <w:marLeft w:val="0"/>
                      <w:marRight w:val="0"/>
                      <w:marTop w:val="0"/>
                      <w:marBottom w:val="0"/>
                      <w:divBdr>
                        <w:top w:val="none" w:sz="0" w:space="0" w:color="auto"/>
                        <w:left w:val="none" w:sz="0" w:space="0" w:color="auto"/>
                        <w:bottom w:val="none" w:sz="0" w:space="0" w:color="auto"/>
                        <w:right w:val="none" w:sz="0" w:space="0" w:color="auto"/>
                      </w:divBdr>
                      <w:divsChild>
                        <w:div w:id="1792819159">
                          <w:marLeft w:val="0"/>
                          <w:marRight w:val="0"/>
                          <w:marTop w:val="0"/>
                          <w:marBottom w:val="0"/>
                          <w:divBdr>
                            <w:top w:val="none" w:sz="0" w:space="0" w:color="auto"/>
                            <w:left w:val="none" w:sz="0" w:space="0" w:color="auto"/>
                            <w:bottom w:val="none" w:sz="0" w:space="0" w:color="auto"/>
                            <w:right w:val="none" w:sz="0" w:space="0" w:color="auto"/>
                          </w:divBdr>
                          <w:divsChild>
                            <w:div w:id="241258831">
                              <w:marLeft w:val="0"/>
                              <w:marRight w:val="0"/>
                              <w:marTop w:val="0"/>
                              <w:marBottom w:val="0"/>
                              <w:divBdr>
                                <w:top w:val="none" w:sz="0" w:space="0" w:color="auto"/>
                                <w:left w:val="none" w:sz="0" w:space="0" w:color="auto"/>
                                <w:bottom w:val="none" w:sz="0" w:space="0" w:color="auto"/>
                                <w:right w:val="none" w:sz="0" w:space="0" w:color="auto"/>
                              </w:divBdr>
                              <w:divsChild>
                                <w:div w:id="16940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ih.hu/" TargetMode="External"/><Relationship Id="rId5" Type="http://schemas.openxmlformats.org/officeDocument/2006/relationships/hyperlink" Target="mailto:ugyfelszolgalat@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1437</Words>
  <Characters>9921</Characters>
  <Application>Microsoft Office Word</Application>
  <DocSecurity>0</DocSecurity>
  <Lines>82</Lines>
  <Paragraphs>22</Paragraphs>
  <ScaleCrop>false</ScaleCrop>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aronc</dc:creator>
  <cp:keywords/>
  <dc:description/>
  <cp:lastModifiedBy>aronc</cp:lastModifiedBy>
  <cp:revision>5</cp:revision>
  <dcterms:created xsi:type="dcterms:W3CDTF">2022-04-11T06:22:00Z</dcterms:created>
  <dcterms:modified xsi:type="dcterms:W3CDTF">2022-04-11T06:27:00Z</dcterms:modified>
</cp:coreProperties>
</file>